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5" w:type="dxa"/>
        <w:tblLook w:val="04A0" w:firstRow="1" w:lastRow="0" w:firstColumn="1" w:lastColumn="0" w:noHBand="0" w:noVBand="1"/>
      </w:tblPr>
      <w:tblGrid>
        <w:gridCol w:w="1130"/>
        <w:gridCol w:w="4759"/>
        <w:gridCol w:w="1072"/>
        <w:gridCol w:w="2939"/>
      </w:tblGrid>
      <w:tr w:rsidR="00FD6BD8" w:rsidRPr="00FD6BD8" w:rsidTr="00FD6BD8">
        <w:trPr>
          <w:trHeight w:val="1290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2.8. Отчет об исполнении управляющей организацией договора управления, а также о выполнении товариществом собственников жилья, жилищным кооперативом, иным специализированным потребительским кооперативом смет доходов и расходов 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lang w:eastAsia="ru-RU"/>
              </w:rPr>
              <w:t>Шиллера 34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FD6B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FD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FD6B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FD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01.01.2014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FD6B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FD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31.12.2014</w:t>
            </w:r>
          </w:p>
        </w:tc>
      </w:tr>
      <w:tr w:rsidR="00FD6BD8" w:rsidRPr="00FD6BD8" w:rsidTr="00FD6BD8">
        <w:trPr>
          <w:trHeight w:val="645"/>
        </w:trPr>
        <w:tc>
          <w:tcPr>
            <w:tcW w:w="9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FD6B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FD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67500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FD6B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FD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FD6B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14400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FD6B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FD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FD6B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81900</w:t>
            </w:r>
          </w:p>
        </w:tc>
      </w:tr>
      <w:tr w:rsidR="00FD6BD8" w:rsidRPr="00FD6BD8" w:rsidTr="00FD6BD8">
        <w:trPr>
          <w:trHeight w:val="66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FD6B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FD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Начислено </w:t>
            </w:r>
            <w:r w:rsidRPr="00FD6B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 услуги (работы) по содержанию и текущему ремонту, в том числе: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1249589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FD6B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FD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FD6B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1060408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FD6B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FD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FD6B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текущий  ремонт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81315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FD6B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D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FD6B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услуги управления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107866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FD6B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D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Получено денежных средств, в т. ч: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1160139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FD6B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D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FD6B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денежных средств от собственников/нанимателей помещений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1 131 099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FD6B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целевых взносов от собственников/нанимателей помещений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FD6B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FD6B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29040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поступления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142450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FD6B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FD6B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89450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6BD8" w:rsidRPr="00FD6BD8" w:rsidTr="00FD6BD8">
        <w:trPr>
          <w:trHeight w:val="499"/>
        </w:trPr>
        <w:tc>
          <w:tcPr>
            <w:tcW w:w="9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Выполненные работы  (оказанные услуги)по содержанию   и текущему ремонту общего имущества  отчетном периоде 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 и текущий ремонт внутридомовых  инженерных сетей водоснабжения и водоотведения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Надежда"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6BD8" w:rsidRPr="00FD6BD8" w:rsidTr="00FD6BD8">
        <w:trPr>
          <w:trHeight w:val="499"/>
        </w:trPr>
        <w:tc>
          <w:tcPr>
            <w:tcW w:w="9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внутридомовых  инженерных сетей отопления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Надежда"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6BD8" w:rsidRPr="00FD6BD8" w:rsidTr="00FD6BD8">
        <w:trPr>
          <w:trHeight w:val="499"/>
        </w:trPr>
        <w:tc>
          <w:tcPr>
            <w:tcW w:w="9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внутридомовых  инженерных сетей электроснабжения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Надежда"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6BD8" w:rsidRPr="00FD6BD8" w:rsidTr="00FD6BD8">
        <w:trPr>
          <w:trHeight w:val="499"/>
        </w:trPr>
        <w:tc>
          <w:tcPr>
            <w:tcW w:w="9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Индиивидуальный Предприниматель Брылов Сергей Анатольевич ИНН 722514216123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6BD8" w:rsidRPr="00FD6BD8" w:rsidTr="00FD6BD8">
        <w:trPr>
          <w:trHeight w:val="499"/>
        </w:trPr>
        <w:tc>
          <w:tcPr>
            <w:tcW w:w="9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внутридомовых мест общего пользования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Индиивидуальный Предприниматель Брылов Сергей Анатольевич ИНН 722514216123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6BD8" w:rsidRPr="00FD6BD8" w:rsidTr="00FD6BD8">
        <w:trPr>
          <w:trHeight w:val="499"/>
        </w:trPr>
        <w:tc>
          <w:tcPr>
            <w:tcW w:w="9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"БиоЛюкс" ИП Осинцев И.Т. ИИИ 7203001895910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ежемесчячно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6BD8" w:rsidRPr="00FD6BD8" w:rsidTr="00FD6BD8">
        <w:trPr>
          <w:trHeight w:val="499"/>
        </w:trPr>
        <w:tc>
          <w:tcPr>
            <w:tcW w:w="9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жилым фондом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Надежда"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6BD8" w:rsidRPr="00FD6BD8" w:rsidTr="00FD6BD8">
        <w:trPr>
          <w:trHeight w:val="499"/>
        </w:trPr>
        <w:tc>
          <w:tcPr>
            <w:tcW w:w="9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лифтов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"Лифтком-Т" ООО "Лиффтком -Т" ИНН 7203216833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6BD8" w:rsidRPr="00FD6BD8" w:rsidTr="00FD6BD8">
        <w:trPr>
          <w:trHeight w:val="499"/>
        </w:trPr>
        <w:tc>
          <w:tcPr>
            <w:tcW w:w="9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 5 " ООО "М5" ИНН 7205908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6BD8" w:rsidRPr="00FD6BD8" w:rsidTr="00FD6BD8">
        <w:trPr>
          <w:trHeight w:val="499"/>
        </w:trPr>
        <w:tc>
          <w:tcPr>
            <w:tcW w:w="9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поступивщих претензий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 в удовлетворении которых отказано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BD8" w:rsidRPr="00FD6BD8" w:rsidTr="00FD6BD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BD8" w:rsidRPr="00FD6BD8" w:rsidTr="00FD6BD8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BD8" w:rsidRPr="00FD6BD8" w:rsidTr="00FD6BD8">
        <w:trPr>
          <w:trHeight w:val="300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Общая информация по предоставленным коммунальным услугам Шиллера 34</w:t>
            </w:r>
          </w:p>
        </w:tc>
      </w:tr>
      <w:tr w:rsidR="00FD6BD8" w:rsidRPr="00FD6BD8" w:rsidTr="00FD6BD8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119725,39</w:t>
            </w:r>
          </w:p>
        </w:tc>
      </w:tr>
      <w:tr w:rsidR="00FD6BD8" w:rsidRPr="00FD6BD8" w:rsidTr="00FD6BD8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FD6B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12646,67</w:t>
            </w:r>
          </w:p>
        </w:tc>
      </w:tr>
      <w:tr w:rsidR="00FD6BD8" w:rsidRPr="00FD6BD8" w:rsidTr="00FD6BD8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FD6B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132372,06</w:t>
            </w:r>
          </w:p>
        </w:tc>
      </w:tr>
      <w:tr w:rsidR="00FD6BD8" w:rsidRPr="00FD6BD8" w:rsidTr="00FD6BD8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179565,94</w:t>
            </w:r>
          </w:p>
        </w:tc>
      </w:tr>
      <w:tr w:rsidR="00FD6BD8" w:rsidRPr="00FD6BD8" w:rsidTr="00FD6BD8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FD6B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17935,46</w:t>
            </w:r>
          </w:p>
        </w:tc>
      </w:tr>
      <w:tr w:rsidR="00FD6BD8" w:rsidRPr="00FD6BD8" w:rsidTr="00FD6BD8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FD6B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197501,40</w:t>
            </w:r>
          </w:p>
        </w:tc>
      </w:tr>
      <w:tr w:rsidR="00FD6BD8" w:rsidRPr="00FD6BD8" w:rsidTr="00FD6BD8">
        <w:trPr>
          <w:trHeight w:val="315"/>
        </w:trPr>
        <w:tc>
          <w:tcPr>
            <w:tcW w:w="9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об объемах предоставленных коммунальных услугах (заполняется по каждой коммунальной услуге)</w:t>
            </w:r>
          </w:p>
        </w:tc>
      </w:tr>
      <w:tr w:rsidR="00FD6BD8" w:rsidRPr="00FD6BD8" w:rsidTr="00FD6BD8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FD6BD8" w:rsidRPr="00FD6BD8" w:rsidTr="00FD6BD8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Гкал.</w:t>
            </w:r>
          </w:p>
        </w:tc>
      </w:tr>
      <w:tr w:rsidR="00FD6BD8" w:rsidRPr="00FD6BD8" w:rsidTr="00FD6BD8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772,2428</w:t>
            </w:r>
          </w:p>
        </w:tc>
      </w:tr>
      <w:tr w:rsidR="00FD6BD8" w:rsidRPr="00FD6BD8" w:rsidTr="00FD6BD8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703342,94</w:t>
            </w:r>
          </w:p>
        </w:tc>
      </w:tr>
      <w:tr w:rsidR="00FD6BD8" w:rsidRPr="00FD6BD8" w:rsidTr="00FD6BD8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653244,66</w:t>
            </w:r>
          </w:p>
        </w:tc>
      </w:tr>
      <w:tr w:rsidR="00FD6BD8" w:rsidRPr="00FD6BD8" w:rsidTr="00FD6BD8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50098,28</w:t>
            </w:r>
          </w:p>
        </w:tc>
      </w:tr>
      <w:tr w:rsidR="00FD6BD8" w:rsidRPr="00FD6BD8" w:rsidTr="00FD6BD8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703342,94</w:t>
            </w:r>
          </w:p>
        </w:tc>
      </w:tr>
      <w:tr w:rsidR="00FD6BD8" w:rsidRPr="00FD6BD8" w:rsidTr="00FD6BD8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653244,66</w:t>
            </w:r>
          </w:p>
        </w:tc>
      </w:tr>
      <w:tr w:rsidR="00FD6BD8" w:rsidRPr="00FD6BD8" w:rsidTr="00FD6BD8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BD8" w:rsidRPr="00FD6BD8" w:rsidTr="00FD6BD8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FD6BD8" w:rsidRPr="00FD6BD8" w:rsidTr="00FD6BD8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м.куб</w:t>
            </w:r>
          </w:p>
        </w:tc>
      </w:tr>
      <w:tr w:rsidR="00FD6BD8" w:rsidRPr="00FD6BD8" w:rsidTr="00FD6BD8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5319,944</w:t>
            </w:r>
          </w:p>
        </w:tc>
      </w:tr>
      <w:tr w:rsidR="00FD6BD8" w:rsidRPr="00FD6BD8" w:rsidTr="00FD6BD8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374621,06</w:t>
            </w:r>
          </w:p>
        </w:tc>
      </w:tr>
      <w:tr w:rsidR="00FD6BD8" w:rsidRPr="00FD6BD8" w:rsidTr="00FD6BD8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342070,73</w:t>
            </w:r>
          </w:p>
        </w:tc>
      </w:tr>
      <w:tr w:rsidR="00FD6BD8" w:rsidRPr="00FD6BD8" w:rsidTr="00FD6BD8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32550,33</w:t>
            </w:r>
          </w:p>
        </w:tc>
      </w:tr>
      <w:tr w:rsidR="00FD6BD8" w:rsidRPr="00FD6BD8" w:rsidTr="00FD6BD8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374621,06</w:t>
            </w:r>
          </w:p>
        </w:tc>
      </w:tr>
      <w:tr w:rsidR="00FD6BD8" w:rsidRPr="00FD6BD8" w:rsidTr="00FD6BD8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342070,73</w:t>
            </w:r>
          </w:p>
        </w:tc>
      </w:tr>
      <w:tr w:rsidR="00FD6BD8" w:rsidRPr="00FD6BD8" w:rsidTr="00FD6BD8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BD8" w:rsidRPr="00FD6BD8" w:rsidTr="00FD6BD8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FD6BD8" w:rsidRPr="00FD6BD8" w:rsidTr="00FD6BD8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м.куб</w:t>
            </w:r>
          </w:p>
        </w:tc>
      </w:tr>
      <w:tr w:rsidR="00FD6BD8" w:rsidRPr="00FD6BD8" w:rsidTr="00FD6BD8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12329,2649</w:t>
            </w:r>
          </w:p>
        </w:tc>
      </w:tr>
      <w:tr w:rsidR="00FD6BD8" w:rsidRPr="00FD6BD8" w:rsidTr="00FD6BD8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143258,29</w:t>
            </w:r>
          </w:p>
        </w:tc>
      </w:tr>
      <w:tr w:rsidR="00FD6BD8" w:rsidRPr="00FD6BD8" w:rsidTr="00FD6BD8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140869,8</w:t>
            </w:r>
          </w:p>
        </w:tc>
      </w:tr>
      <w:tr w:rsidR="00FD6BD8" w:rsidRPr="00FD6BD8" w:rsidTr="00FD6BD8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2388,49</w:t>
            </w:r>
          </w:p>
        </w:tc>
      </w:tr>
      <w:tr w:rsidR="00FD6BD8" w:rsidRPr="00FD6BD8" w:rsidTr="00FD6BD8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143258,29</w:t>
            </w:r>
          </w:p>
        </w:tc>
      </w:tr>
      <w:tr w:rsidR="00FD6BD8" w:rsidRPr="00FD6BD8" w:rsidTr="00FD6BD8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140869,8</w:t>
            </w:r>
          </w:p>
        </w:tc>
      </w:tr>
      <w:tr w:rsidR="00FD6BD8" w:rsidRPr="00FD6BD8" w:rsidTr="00FD6BD8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BD8" w:rsidRPr="00FD6BD8" w:rsidTr="00FD6BD8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FD6BD8" w:rsidRPr="00FD6BD8" w:rsidTr="00FD6BD8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м.куб</w:t>
            </w:r>
          </w:p>
        </w:tc>
      </w:tr>
      <w:tr w:rsidR="00FD6BD8" w:rsidRPr="00FD6BD8" w:rsidTr="00FD6BD8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12329,26</w:t>
            </w:r>
          </w:p>
        </w:tc>
      </w:tr>
      <w:tr w:rsidR="00FD6BD8" w:rsidRPr="00FD6BD8" w:rsidTr="00FD6BD8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177754,01</w:t>
            </w:r>
          </w:p>
        </w:tc>
      </w:tr>
      <w:tr w:rsidR="00FD6BD8" w:rsidRPr="00FD6BD8" w:rsidTr="00FD6BD8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167079,64</w:t>
            </w:r>
          </w:p>
        </w:tc>
      </w:tr>
      <w:tr w:rsidR="00FD6BD8" w:rsidRPr="00FD6BD8" w:rsidTr="00FD6BD8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10674,37</w:t>
            </w:r>
          </w:p>
        </w:tc>
      </w:tr>
      <w:tr w:rsidR="00FD6BD8" w:rsidRPr="00FD6BD8" w:rsidTr="00FD6BD8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177754,01</w:t>
            </w:r>
          </w:p>
        </w:tc>
      </w:tr>
      <w:tr w:rsidR="00FD6BD8" w:rsidRPr="00FD6BD8" w:rsidTr="00FD6BD8">
        <w:trPr>
          <w:trHeight w:val="51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167079,64</w:t>
            </w:r>
          </w:p>
        </w:tc>
      </w:tr>
      <w:tr w:rsidR="00FD6BD8" w:rsidRPr="00FD6BD8" w:rsidTr="00FD6BD8">
        <w:trPr>
          <w:trHeight w:val="52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BD8" w:rsidRPr="00FD6BD8" w:rsidTr="00FD6BD8">
        <w:trPr>
          <w:trHeight w:val="315"/>
        </w:trPr>
        <w:tc>
          <w:tcPr>
            <w:tcW w:w="9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 о наличии претензий по качеству предоставленных  коммунальных услугах </w:t>
            </w:r>
          </w:p>
        </w:tc>
      </w:tr>
      <w:tr w:rsidR="00FD6BD8" w:rsidRPr="00FD6BD8" w:rsidTr="00FD6BD8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D8" w:rsidRPr="00FD6BD8" w:rsidRDefault="00FD6BD8" w:rsidP="00FD6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lang w:eastAsia="ru-RU"/>
              </w:rPr>
              <w:t>Колличество поступивших претензий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lang w:eastAsia="ru-RU"/>
              </w:rPr>
              <w:t>ед.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D8" w:rsidRPr="00FD6BD8" w:rsidRDefault="00FD6BD8" w:rsidP="00FD6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D6BD8" w:rsidRPr="00FD6BD8" w:rsidTr="00FD6BD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D8" w:rsidRPr="00FD6BD8" w:rsidRDefault="00FD6BD8" w:rsidP="00FD6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lang w:eastAsia="ru-RU"/>
              </w:rPr>
              <w:t>Колличество удовлетворенных претензий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lang w:eastAsia="ru-RU"/>
              </w:rPr>
              <w:t>ед.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D8" w:rsidRPr="00FD6BD8" w:rsidRDefault="00FD6BD8" w:rsidP="00FD6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D6BD8" w:rsidRPr="00FD6BD8" w:rsidTr="00FD6BD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D8" w:rsidRPr="00FD6BD8" w:rsidRDefault="00FD6BD8" w:rsidP="00FD6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lang w:eastAsia="ru-RU"/>
              </w:rPr>
              <w:t>Колличество претензий, в удовлетворении  которых отказано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D8" w:rsidRPr="00FD6BD8" w:rsidRDefault="00FD6BD8" w:rsidP="00FD6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D6BD8" w:rsidRPr="00FD6BD8" w:rsidTr="00FD6BD8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D8" w:rsidRPr="00FD6BD8" w:rsidRDefault="00FD6BD8" w:rsidP="00FD6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D8" w:rsidRPr="00FD6BD8" w:rsidRDefault="00FD6BD8" w:rsidP="00FD6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D6BD8" w:rsidRPr="00FD6BD8" w:rsidTr="00FD6BD8">
        <w:trPr>
          <w:trHeight w:val="315"/>
        </w:trPr>
        <w:tc>
          <w:tcPr>
            <w:tcW w:w="9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 о ведении претезионно-исковой работы в отношении потребителей-должников</w:t>
            </w:r>
          </w:p>
        </w:tc>
      </w:tr>
      <w:tr w:rsidR="00FD6BD8" w:rsidRPr="00FD6BD8" w:rsidTr="00FD6BD8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D8" w:rsidRPr="00FD6BD8" w:rsidRDefault="00FD6BD8" w:rsidP="00FD6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lang w:eastAsia="ru-RU"/>
              </w:rPr>
              <w:t>ед.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D8" w:rsidRPr="00FD6BD8" w:rsidRDefault="00FD6BD8" w:rsidP="00FD6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FD6BD8" w:rsidRPr="00FD6BD8" w:rsidTr="00FD6BD8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D8" w:rsidRPr="00FD6BD8" w:rsidRDefault="00FD6BD8" w:rsidP="00FD6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lang w:eastAsia="ru-RU"/>
              </w:rPr>
              <w:t>ед.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D8" w:rsidRPr="00FD6BD8" w:rsidRDefault="00FD6BD8" w:rsidP="00FD6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FD6BD8" w:rsidRPr="00FD6BD8" w:rsidTr="00FD6BD8">
        <w:trPr>
          <w:trHeight w:val="5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D8" w:rsidRPr="00FD6BD8" w:rsidRDefault="00FD6BD8" w:rsidP="00FD6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D8" w:rsidRPr="00FD6BD8" w:rsidRDefault="00FD6BD8" w:rsidP="00FD6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D8" w:rsidRPr="00FD6BD8" w:rsidRDefault="00FD6BD8" w:rsidP="00FD6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D8" w:rsidRPr="00FD6BD8" w:rsidRDefault="00FD6BD8" w:rsidP="00FD6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6BD8">
              <w:rPr>
                <w:rFonts w:ascii="Calibri" w:eastAsia="Times New Roman" w:hAnsi="Calibri" w:cs="Times New Roman"/>
                <w:color w:val="000000"/>
                <w:lang w:eastAsia="ru-RU"/>
              </w:rPr>
              <w:t>43579,36</w:t>
            </w:r>
          </w:p>
        </w:tc>
      </w:tr>
    </w:tbl>
    <w:p w:rsidR="00063F2A" w:rsidRDefault="00FD6BD8">
      <w:bookmarkStart w:id="0" w:name="_GoBack"/>
      <w:bookmarkEnd w:id="0"/>
    </w:p>
    <w:sectPr w:rsidR="0006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D8"/>
    <w:rsid w:val="0076184F"/>
    <w:rsid w:val="00815140"/>
    <w:rsid w:val="00FD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A6719-A5F0-4946-8FBE-8C27E4AA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 Гуля</dc:creator>
  <cp:keywords/>
  <dc:description/>
  <cp:lastModifiedBy>Гуля Гуля</cp:lastModifiedBy>
  <cp:revision>2</cp:revision>
  <dcterms:created xsi:type="dcterms:W3CDTF">2015-02-27T12:05:00Z</dcterms:created>
  <dcterms:modified xsi:type="dcterms:W3CDTF">2015-02-27T12:05:00Z</dcterms:modified>
</cp:coreProperties>
</file>